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25"/>
        <w:tblW w:w="11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40"/>
        <w:gridCol w:w="6520"/>
      </w:tblGrid>
      <w:tr w:rsidR="007760C4" w:rsidRPr="00352C7C" w:rsidTr="00352C7C">
        <w:trPr>
          <w:tblHeader/>
          <w:tblCellSpacing w:w="0" w:type="dxa"/>
        </w:trPr>
        <w:tc>
          <w:tcPr>
            <w:tcW w:w="11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:rsidR="007760C4" w:rsidRPr="00CD423A" w:rsidRDefault="00CD423A" w:rsidP="00352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KLAUZULA INFORMACYJNA DOT. PRZETWARZANIA DANYCH OSOBOWYCH </w:t>
            </w:r>
            <w:r w:rsidRPr="00CD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 w:type="page"/>
              <w:t>W LICEUM OGÓLNOKSZTAŁCĄCYM IM. MIKOŁAJA KOPERNIKA W NOWYM ŻMIGRODZIE</w:t>
            </w:r>
          </w:p>
        </w:tc>
      </w:tr>
      <w:tr w:rsidR="007760C4" w:rsidRPr="00352C7C" w:rsidTr="00CD423A">
        <w:trPr>
          <w:trHeight w:val="495"/>
          <w:tblCellSpacing w:w="0" w:type="dxa"/>
        </w:trPr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TOŻSAMOŚĆ ADMINISTRATORA</w:t>
            </w:r>
            <w:r w:rsid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32CE8" w:rsidRP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ORAZ DANE KONTAKTOWE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E8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 j</w:t>
            </w:r>
            <w:r w:rsidR="000F5599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est Liceum Ogólnokształcące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im. Mikołaja Kopernika</w:t>
            </w:r>
            <w:r w:rsidR="000F5599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Nowym Żmigrodzie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reprezentowane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przez D</w:t>
            </w:r>
            <w:r w:rsidR="000F5599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yrektora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Piotra Kudłatego zwanego dalej „Administratorem”</w:t>
            </w:r>
          </w:p>
          <w:p w:rsidR="007760C4" w:rsidRPr="00352C7C" w:rsidRDefault="00D32CE8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Kontakt: ul. A. Mickiewicza 18, 38-230 Nowy Żmigród, telefon: 882 006 132, mail: dyrekcja@lonowyzmigrod.pl</w:t>
            </w:r>
          </w:p>
        </w:tc>
      </w:tr>
      <w:tr w:rsidR="007760C4" w:rsidRPr="00352C7C" w:rsidTr="00CD423A">
        <w:trPr>
          <w:tblCellSpacing w:w="0" w:type="dxa"/>
        </w:trPr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KONTAKTOWE INSPEKTORA OCHRONY DANYCH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0C4" w:rsidRPr="00352C7C" w:rsidRDefault="00D32CE8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Został wyznaczony Inspektor </w:t>
            </w:r>
            <w:r w:rsidR="005A663D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Danych, z którym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można skontaktować się poprzez adres e-mail: george_tadeusz@onet.pl</w:t>
            </w:r>
          </w:p>
        </w:tc>
      </w:tr>
      <w:tr w:rsidR="007760C4" w:rsidRPr="00352C7C" w:rsidTr="00CD423A">
        <w:trPr>
          <w:tblCellSpacing w:w="0" w:type="dxa"/>
        </w:trPr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CELE PRZETWARZANIA I PODSTAWA PRAWNA 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0C4" w:rsidRPr="00352C7C" w:rsidRDefault="00D32CE8" w:rsidP="00352C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7760C4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ane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osobowe dziecka wraz z danymi rodziców/prawnych opiekunów</w:t>
            </w:r>
            <w:r w:rsidR="007760C4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będą przetwarzane w celu:</w:t>
            </w:r>
          </w:p>
          <w:p w:rsidR="007760C4" w:rsidRPr="00352C7C" w:rsidRDefault="007760C4" w:rsidP="00352C7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wypełnienia obowiązków prawnych ciążących na administratorze,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określonych w : ustawie z dnia</w:t>
            </w:r>
            <w:r w:rsidR="005A663D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 grudnia 2016 roku  - Prawo o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światowe, ustawie z dnia 26 stycznia 1982 r. – Karta Nauczyciela, ustawie z dnia</w:t>
            </w:r>
            <w:r w:rsidR="005A663D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 września 1991 r. o systemie o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światy, ustawi</w:t>
            </w:r>
            <w:r w:rsidR="005A663D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z dnia 15 kwietnia 2011 r. o systemie informacji o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światowej, ustawie z </w:t>
            </w:r>
            <w:r w:rsidR="005A663D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 27 października 2017 r. o finansowaniu z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adań </w:t>
            </w:r>
            <w:r w:rsidR="005A663D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światowych</w:t>
            </w:r>
            <w:r w:rsidR="005A663D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</w:t>
            </w:r>
            <w:r w:rsidR="00D32C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ozporządzeń do wyżej wymienionych ustaw.</w:t>
            </w:r>
          </w:p>
          <w:p w:rsidR="007760C4" w:rsidRPr="00352C7C" w:rsidRDefault="00F012E8" w:rsidP="00352C7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7760C4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ealizacj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zawartych umów</w:t>
            </w:r>
            <w:r w:rsidR="001D2C9E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7760C4" w:rsidRPr="00352C7C" w:rsidRDefault="007760C4" w:rsidP="00352C7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wykonania zadania realizowanego w interesie publicznym lub w ramach sprawowania władzy publicznej powierzonej administratorowi,</w:t>
            </w:r>
          </w:p>
          <w:p w:rsidR="007760C4" w:rsidRPr="00352C7C" w:rsidRDefault="007760C4" w:rsidP="00352C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pozostałych przypadkach Pani/Pana dane osobowe przetwarzane są wyłącznie na podstawie wcześniej udzielonej zgody w zakresie i celu określonym w treści zgody</w:t>
            </w:r>
            <w:r w:rsidR="00B92CC6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760C4" w:rsidRPr="00352C7C" w:rsidTr="00CD423A">
        <w:trPr>
          <w:tblCellSpacing w:w="0" w:type="dxa"/>
        </w:trPr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:rsidR="007760C4" w:rsidRPr="00352C7C" w:rsidRDefault="007760C4" w:rsidP="00352C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ODBIORCY DANYCH</w:t>
            </w:r>
          </w:p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0C4" w:rsidRPr="00352C7C" w:rsidRDefault="007760C4" w:rsidP="00352C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przetwarzaniem danych w celach, o których mowa powyżej odbiorcami Pani/Pana danych osobowych mogą być:</w:t>
            </w:r>
          </w:p>
          <w:p w:rsidR="007760C4" w:rsidRPr="00352C7C" w:rsidRDefault="007760C4" w:rsidP="00352C7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organy władzy publicznej oraz podmioty wykonujące zadania publiczne lub działające na zlecenie organów władzy publicznej, w zakresie i w  celach, które wynikają z przepisów powszechnie obowiązującego prawa; </w:t>
            </w:r>
          </w:p>
          <w:p w:rsidR="007760C4" w:rsidRPr="00352C7C" w:rsidRDefault="007760C4" w:rsidP="00352C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inne podmioty, które na podstawie stosownych umów </w:t>
            </w:r>
            <w:r w:rsidR="00F012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przetwarzają dane osobowe</w:t>
            </w:r>
          </w:p>
          <w:p w:rsidR="00F012E8" w:rsidRPr="00352C7C" w:rsidRDefault="00F012E8" w:rsidP="00352C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nie będą przekazywane do państw spoza Europejskiego Obszaru Gospodarczego (tj. państw trzecich).</w:t>
            </w:r>
          </w:p>
        </w:tc>
      </w:tr>
      <w:tr w:rsidR="007760C4" w:rsidRPr="00352C7C" w:rsidTr="00CD423A">
        <w:trPr>
          <w:trHeight w:val="315"/>
          <w:tblCellSpacing w:w="0" w:type="dxa"/>
        </w:trPr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Pani/Pana dane osobowe będą przechowywane przez okres 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niezbędny do realizacji celów określonych powyżej, a po tym czasie przez okres oraz w zakresie wymaganym przez przepisy </w:t>
            </w:r>
            <w:r w:rsidR="00B92CC6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powszechnie obowiązującego prawa</w:t>
            </w:r>
            <w:r w:rsidR="00F012E8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dot. archiwizacji</w:t>
            </w:r>
            <w:r w:rsidR="00B92CC6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760C4" w:rsidRPr="00352C7C" w:rsidTr="00CD423A">
        <w:trPr>
          <w:tblCellSpacing w:w="0" w:type="dxa"/>
        </w:trPr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PRAWA PODMIOTÓW DANYCH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0C4" w:rsidRPr="00352C7C" w:rsidRDefault="007760C4" w:rsidP="00352C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przetwarzaniem Pani/Pana danych osobowych przysługują Pani/Panu następujące uprawnienia: </w:t>
            </w:r>
          </w:p>
          <w:p w:rsidR="007760C4" w:rsidRPr="00352C7C" w:rsidRDefault="007760C4" w:rsidP="00352C7C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dostępu do danych osobowych, w tym prawo do uzyskania kopii tych danych;</w:t>
            </w:r>
          </w:p>
          <w:p w:rsidR="007760C4" w:rsidRPr="00352C7C" w:rsidRDefault="007760C4" w:rsidP="00352C7C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prawo do żądania sprostowania (poprawiania) danych osobowych </w:t>
            </w:r>
          </w:p>
          <w:p w:rsidR="00D04DA8" w:rsidRPr="00352C7C" w:rsidRDefault="007760C4" w:rsidP="00352C7C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do żądania usunięcia danych osobowych (tzw. prawo do bycia zapomnianym</w:t>
            </w:r>
          </w:p>
          <w:p w:rsidR="00D04DA8" w:rsidRPr="00352C7C" w:rsidRDefault="00D04DA8" w:rsidP="00352C7C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do przenoszenia danych osobowych</w:t>
            </w:r>
          </w:p>
          <w:p w:rsidR="00D04DA8" w:rsidRPr="00352C7C" w:rsidRDefault="00D04DA8" w:rsidP="00352C7C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prawo do ograniczenia ich przetwarzania oraz prawo sprzeciwu wobec </w:t>
            </w:r>
            <w:r w:rsidR="000C781B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przetwarzania, gdy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zachodzą przesłanki. W </w:t>
            </w:r>
            <w:r w:rsidR="000C781B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przypadku, gdy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przetwarzanie danych osobowych odbywa się na podstawie zgody osoby na przetwarzanie danych osobowych (art. 6 ust. 1 litera a RODO) przysługuje Pani/Panu prawo do cofnięcia tej zgody w dowolnym momencie. Cofnięcie to nie ma wpływu na zgodność przetwarzania, którego dokonano na podstawie zgody przed jej cofnięciem z obowiązującym prawem. Przysługuje Pani/Panu prawo wniesienia skargi do Prezesa Ochrony Danych Osobowych.</w:t>
            </w:r>
          </w:p>
        </w:tc>
      </w:tr>
      <w:tr w:rsidR="007760C4" w:rsidRPr="00352C7C" w:rsidTr="00CD423A">
        <w:trPr>
          <w:tblCellSpacing w:w="0" w:type="dxa"/>
        </w:trPr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O DOWOLNOŚCI LUB OBOWIĄZKU PODANIA DANYCH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0C4" w:rsidRPr="00352C7C" w:rsidRDefault="007760C4" w:rsidP="00352C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sytuacji, gdy przetwarzanie danych osobowych odbywa się na podstawie zgody osoby, której dane dotyczą, podanie przez Panią/Pana danych osobowych Administratorowi ma cha</w:t>
            </w:r>
            <w:r w:rsidR="00B92CC6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rakter dobrowolny.</w:t>
            </w:r>
          </w:p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przez Panią/Pana danych osobowych jest obowiązkowe, w </w:t>
            </w:r>
            <w:r w:rsidR="005A663D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sytuacji, gdy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przesłankę przetwarzania danych osobowych stanowi przepis prawa lub zawarta między stronami umowa</w:t>
            </w:r>
            <w:r w:rsidR="00B92CC6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760C4" w:rsidRPr="00352C7C" w:rsidTr="00CD423A">
        <w:trPr>
          <w:tblCellSpacing w:w="0" w:type="dxa"/>
        </w:trPr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:rsidR="007760C4" w:rsidRPr="00352C7C" w:rsidRDefault="007760C4" w:rsidP="00352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ZAUTOMATYZOWANE PODEJMOWANIE DECYZJI, W TYM PROFILOWANIE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0C4" w:rsidRPr="00352C7C" w:rsidRDefault="005A663D" w:rsidP="00352C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Pani/Pana</w:t>
            </w:r>
            <w:r w:rsidR="007760C4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będą przetwarzane w</w:t>
            </w:r>
            <w:r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sposób zautomatyzowany oraz</w:t>
            </w:r>
            <w:r w:rsidR="007760C4" w:rsidRPr="00352C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będą profilowane.</w:t>
            </w:r>
          </w:p>
        </w:tc>
      </w:tr>
    </w:tbl>
    <w:p w:rsidR="005A663D" w:rsidRPr="00352C7C" w:rsidRDefault="005A663D">
      <w:pPr>
        <w:rPr>
          <w:rFonts w:ascii="Times New Roman" w:hAnsi="Times New Roman" w:cs="Times New Roman"/>
        </w:rPr>
      </w:pPr>
    </w:p>
    <w:sectPr w:rsidR="005A663D" w:rsidRPr="00352C7C" w:rsidSect="00BA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4A6"/>
    <w:multiLevelType w:val="multilevel"/>
    <w:tmpl w:val="C2F0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55298"/>
    <w:multiLevelType w:val="multilevel"/>
    <w:tmpl w:val="955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33E84"/>
    <w:multiLevelType w:val="multilevel"/>
    <w:tmpl w:val="196C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51E55"/>
    <w:multiLevelType w:val="multilevel"/>
    <w:tmpl w:val="D584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00E51"/>
    <w:multiLevelType w:val="multilevel"/>
    <w:tmpl w:val="BA9E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7272F"/>
    <w:multiLevelType w:val="multilevel"/>
    <w:tmpl w:val="EB06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B05C8"/>
    <w:multiLevelType w:val="multilevel"/>
    <w:tmpl w:val="FB80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60C4"/>
    <w:rsid w:val="000C781B"/>
    <w:rsid w:val="000F5599"/>
    <w:rsid w:val="001D2C9E"/>
    <w:rsid w:val="001E7B81"/>
    <w:rsid w:val="00276A87"/>
    <w:rsid w:val="00352C7C"/>
    <w:rsid w:val="00585AC8"/>
    <w:rsid w:val="005A663D"/>
    <w:rsid w:val="00745579"/>
    <w:rsid w:val="007760C4"/>
    <w:rsid w:val="00B92CC6"/>
    <w:rsid w:val="00BA10BB"/>
    <w:rsid w:val="00CD423A"/>
    <w:rsid w:val="00D04DA8"/>
    <w:rsid w:val="00D32CE8"/>
    <w:rsid w:val="00D463D0"/>
    <w:rsid w:val="00DB2F2B"/>
    <w:rsid w:val="00F0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60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60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2</cp:revision>
  <dcterms:created xsi:type="dcterms:W3CDTF">2018-10-01T19:56:00Z</dcterms:created>
  <dcterms:modified xsi:type="dcterms:W3CDTF">2018-10-01T19:56:00Z</dcterms:modified>
</cp:coreProperties>
</file>